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rFonts w:ascii="Proxima Nova" w:cs="Proxima Nova" w:hAnsi="Proxima Nova" w:eastAsia="Proxima Nova"/>
          <w:b w:val="1"/>
          <w:bCs w:val="1"/>
          <w:sz w:val="48"/>
          <w:szCs w:val="48"/>
        </w:rPr>
      </w:pPr>
      <w:r>
        <w:rPr>
          <w:rFonts w:ascii="Proxima Nova" w:cs="Proxima Nova" w:hAnsi="Proxima Nova" w:eastAsia="Proxima Nova"/>
          <w:b w:val="1"/>
          <w:bCs w:val="1"/>
          <w:sz w:val="48"/>
          <w:szCs w:val="48"/>
        </w:rPr>
        <w:tab/>
      </w:r>
    </w:p>
    <w:p>
      <w:pPr>
        <w:pStyle w:val="Body"/>
        <w:spacing w:line="19" w:lineRule="auto"/>
        <w:rPr>
          <w:rFonts w:ascii="Proxima Nova" w:cs="Proxima Nova" w:hAnsi="Proxima Nova" w:eastAsia="Proxima Nova"/>
          <w:b w:val="1"/>
          <w:bCs w:val="1"/>
          <w:sz w:val="48"/>
          <w:szCs w:val="48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  <w:u w:val="single"/>
        </w:rPr>
      </w:pPr>
      <w:r>
        <w:rPr>
          <w:rFonts w:ascii="Proxima Nova" w:hAnsi="Proxima Nova"/>
          <w:b w:val="1"/>
          <w:bCs w:val="1"/>
          <w:sz w:val="20"/>
          <w:szCs w:val="20"/>
          <w:u w:val="single"/>
          <w:rtl w:val="0"/>
          <w:lang w:val="en-US"/>
        </w:rPr>
        <w:t>READY AREA</w:t>
      </w: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  <w:r>
        <w:rPr>
          <w:rFonts w:ascii="Proxima Nova Extrabold" w:hAnsi="Proxima Nova Extrabold"/>
          <w:sz w:val="20"/>
          <w:szCs w:val="20"/>
          <w:rtl w:val="0"/>
        </w:rPr>
        <w:t>1</w:t>
        <w:tab/>
      </w:r>
      <w:r>
        <w:rPr>
          <w:rFonts w:ascii="Proxima Nova Extrabold" w:hAnsi="Proxima Nova Extrabold"/>
          <w:sz w:val="20"/>
          <w:szCs w:val="20"/>
          <w:rtl w:val="0"/>
          <w:lang w:val="en-US"/>
        </w:rPr>
        <w:t xml:space="preserve">Private </w:t>
      </w:r>
      <w:r>
        <w:rPr>
          <w:rFonts w:ascii="Proxima Nova Extrabold" w:hAnsi="Proxima Nova Extrabold" w:hint="default"/>
          <w:sz w:val="20"/>
          <w:szCs w:val="20"/>
          <w:rtl w:val="0"/>
          <w:lang w:val="en-US"/>
        </w:rPr>
        <w:t>‘</w:t>
      </w:r>
      <w:r>
        <w:rPr>
          <w:rFonts w:ascii="Proxima Nova Extrabold" w:hAnsi="Proxima Nova Extrabold"/>
          <w:sz w:val="20"/>
          <w:szCs w:val="20"/>
          <w:rtl w:val="0"/>
          <w:lang w:val="en-US"/>
        </w:rPr>
        <w:t>Green Room</w:t>
      </w:r>
      <w:r>
        <w:rPr>
          <w:rFonts w:ascii="Proxima Nova Extrabold" w:hAnsi="Proxima Nova Extrabold" w:hint="default"/>
          <w:sz w:val="20"/>
          <w:szCs w:val="20"/>
          <w:rtl w:val="0"/>
          <w:lang w:val="en-US"/>
        </w:rPr>
        <w:t xml:space="preserve">’ </w:t>
      </w:r>
      <w:r>
        <w:rPr>
          <w:rFonts w:ascii="Proxima Nova Extrabold" w:hAnsi="Proxima Nova Extrabold"/>
          <w:sz w:val="20"/>
          <w:szCs w:val="20"/>
          <w:rtl w:val="0"/>
          <w:lang w:val="en-US"/>
        </w:rPr>
        <w:t>or changing area</w:t>
      </w:r>
      <w:r>
        <w:rPr>
          <w:rFonts w:ascii="Proxima Nova" w:hAnsi="Proxima Nova"/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  <w:u w:val="single"/>
        </w:rPr>
      </w:pPr>
      <w:r>
        <w:rPr>
          <w:rFonts w:ascii="Proxima Nova" w:hAnsi="Proxima Nova"/>
          <w:b w:val="1"/>
          <w:bCs w:val="1"/>
          <w:sz w:val="20"/>
          <w:szCs w:val="20"/>
          <w:u w:val="single"/>
          <w:rtl w:val="0"/>
          <w:lang w:val="en-US"/>
        </w:rPr>
        <w:t>Security</w:t>
      </w:r>
    </w:p>
    <w:p>
      <w:pPr>
        <w:pStyle w:val="Body"/>
        <w:rPr>
          <w:rFonts w:ascii="Proxima Nova" w:cs="Proxima Nova" w:hAnsi="Proxima Nova" w:eastAsia="Proxima Nova"/>
          <w:b w:val="1"/>
          <w:bCs w:val="1"/>
          <w:outline w:val="0"/>
          <w:color w:val="ff0000"/>
          <w:sz w:val="20"/>
          <w:szCs w:val="2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Proxima Nova" w:hAnsi="Proxima Nova"/>
          <w:b w:val="1"/>
          <w:bCs w:val="1"/>
          <w:sz w:val="20"/>
          <w:szCs w:val="20"/>
          <w:u w:val="single"/>
          <w:rtl w:val="0"/>
          <w:lang w:val="en-US"/>
        </w:rPr>
        <w:t>1</w:t>
      </w:r>
      <w:r>
        <w:rPr>
          <w:rFonts w:ascii="Proxima Nova" w:cs="Proxima Nova" w:hAnsi="Proxima Nova" w:eastAsia="Proxima Nova"/>
          <w:b w:val="1"/>
          <w:bCs w:val="1"/>
          <w:sz w:val="20"/>
          <w:szCs w:val="20"/>
        </w:rPr>
        <w:tab/>
      </w:r>
      <w:r>
        <w:rPr>
          <w:rFonts w:ascii="Proxima Nova" w:hAnsi="Proxima Nova"/>
          <w:b w:val="1"/>
          <w:bCs w:val="1"/>
          <w:sz w:val="20"/>
          <w:szCs w:val="20"/>
          <w:rtl w:val="0"/>
          <w:lang w:val="en-US"/>
        </w:rPr>
        <w:t>Professional Security Team DOS</w:t>
      </w: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  <w:u w:val="single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  <w:u w:val="single"/>
        </w:rPr>
      </w:pPr>
      <w:r>
        <w:rPr>
          <w:rFonts w:ascii="Proxima Nova" w:hAnsi="Proxima Nova"/>
          <w:b w:val="1"/>
          <w:bCs w:val="1"/>
          <w:sz w:val="20"/>
          <w:szCs w:val="20"/>
          <w:u w:val="single"/>
          <w:rtl w:val="0"/>
          <w:lang w:val="en-US"/>
        </w:rPr>
        <w:t>REFRESHMENTS</w:t>
      </w:r>
      <w:r>
        <w:rPr>
          <w:rFonts w:ascii="Proxima Nova" w:hAnsi="Proxima Nova"/>
          <w:b w:val="1"/>
          <w:bCs w:val="1"/>
          <w:sz w:val="20"/>
          <w:szCs w:val="20"/>
          <w:u w:val="single"/>
          <w:rtl w:val="0"/>
        </w:rPr>
        <w:t xml:space="preserve"> </w:t>
      </w: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  <w:r>
        <w:rPr>
          <w:rFonts w:ascii="Proxima Nova" w:hAnsi="Proxima Nova"/>
          <w:b w:val="1"/>
          <w:bCs w:val="1"/>
          <w:sz w:val="20"/>
          <w:szCs w:val="20"/>
          <w:rtl w:val="0"/>
          <w:lang w:val="en-US"/>
        </w:rPr>
        <w:t>10</w:t>
      </w:r>
      <w:r>
        <w:rPr>
          <w:rFonts w:ascii="Proxima Nova" w:cs="Proxima Nova" w:hAnsi="Proxima Nova" w:eastAsia="Proxima Nova"/>
          <w:b w:val="1"/>
          <w:bCs w:val="1"/>
          <w:sz w:val="20"/>
          <w:szCs w:val="20"/>
        </w:rPr>
        <w:tab/>
      </w:r>
      <w:r>
        <w:rPr>
          <w:rFonts w:ascii="Proxima Nova" w:hAnsi="Proxima Nova"/>
          <w:b w:val="1"/>
          <w:bCs w:val="1"/>
          <w:sz w:val="20"/>
          <w:szCs w:val="20"/>
          <w:rtl w:val="0"/>
          <w:lang w:val="en-US"/>
        </w:rPr>
        <w:t>Bottles of Water or Equivalent for backstage</w:t>
      </w: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  <w:r>
        <w:rPr>
          <w:rFonts w:ascii="Proxima Nova" w:hAnsi="Proxima Nova"/>
          <w:b w:val="1"/>
          <w:bCs w:val="1"/>
          <w:sz w:val="20"/>
          <w:szCs w:val="20"/>
          <w:rtl w:val="0"/>
          <w:lang w:val="en-US"/>
        </w:rPr>
        <w:t>1</w:t>
      </w:r>
      <w:r>
        <w:rPr>
          <w:rFonts w:ascii="Proxima Nova" w:cs="Proxima Nova" w:hAnsi="Proxima Nova" w:eastAsia="Proxima Nova"/>
          <w:b w:val="1"/>
          <w:bCs w:val="1"/>
          <w:sz w:val="20"/>
          <w:szCs w:val="20"/>
        </w:rPr>
        <w:tab/>
      </w:r>
      <w:r>
        <w:rPr>
          <w:rFonts w:ascii="Proxima Nova" w:hAnsi="Proxima Nova"/>
          <w:b w:val="1"/>
          <w:bCs w:val="1"/>
          <w:sz w:val="20"/>
          <w:szCs w:val="20"/>
          <w:rtl w:val="0"/>
          <w:lang w:val="en-US"/>
        </w:rPr>
        <w:t>Case of Negra Modelo</w:t>
      </w: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  <w:r>
        <w:rPr>
          <w:rFonts w:ascii="Proxima Nova" w:hAnsi="Proxima Nova"/>
          <w:b w:val="1"/>
          <w:bCs w:val="1"/>
          <w:sz w:val="20"/>
          <w:szCs w:val="20"/>
          <w:rtl w:val="0"/>
          <w:lang w:val="en-US"/>
        </w:rPr>
        <w:t>1</w:t>
      </w:r>
      <w:r>
        <w:rPr>
          <w:rFonts w:ascii="Proxima Nova" w:cs="Proxima Nova" w:hAnsi="Proxima Nova" w:eastAsia="Proxima Nova"/>
          <w:b w:val="1"/>
          <w:bCs w:val="1"/>
          <w:sz w:val="20"/>
          <w:szCs w:val="20"/>
        </w:rPr>
        <w:tab/>
      </w:r>
      <w:r>
        <w:rPr>
          <w:rFonts w:ascii="Proxima Nova" w:hAnsi="Proxima Nova"/>
          <w:b w:val="1"/>
          <w:bCs w:val="1"/>
          <w:sz w:val="20"/>
          <w:szCs w:val="20"/>
          <w:rtl w:val="0"/>
          <w:lang w:val="en-US"/>
        </w:rPr>
        <w:t>Bottle of Bulleit Bourbon</w:t>
      </w: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  <w:r>
        <w:rPr>
          <w:rFonts w:ascii="Proxima Nova" w:hAnsi="Proxima Nova"/>
          <w:b w:val="1"/>
          <w:bCs w:val="1"/>
          <w:sz w:val="20"/>
          <w:szCs w:val="20"/>
          <w:rtl w:val="0"/>
          <w:lang w:val="en-US"/>
        </w:rPr>
        <w:t>2</w:t>
        <w:tab/>
        <w:t>Whiskey Glasses (no plastic)</w:t>
      </w: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  <w:r>
        <w:rPr>
          <w:rFonts w:ascii="Proxima Nova" w:hAnsi="Proxima Nova"/>
          <w:b w:val="1"/>
          <w:bCs w:val="1"/>
          <w:sz w:val="20"/>
          <w:szCs w:val="20"/>
          <w:rtl w:val="0"/>
          <w:lang w:val="en-US"/>
        </w:rPr>
        <w:t xml:space="preserve">2 </w:t>
        <w:tab/>
        <w:t>Shot Glasses (no plastic)</w:t>
      </w: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  <w:r>
        <w:rPr>
          <w:rFonts w:ascii="Proxima Nova" w:hAnsi="Proxima Nova"/>
          <w:b w:val="1"/>
          <w:bCs w:val="1"/>
          <w:sz w:val="20"/>
          <w:szCs w:val="20"/>
          <w:rtl w:val="0"/>
          <w:lang w:val="en-US"/>
        </w:rPr>
        <w:t>4</w:t>
      </w:r>
      <w:r>
        <w:rPr>
          <w:rFonts w:ascii="Proxima Nova" w:cs="Proxima Nova" w:hAnsi="Proxima Nova" w:eastAsia="Proxima Nova"/>
          <w:b w:val="1"/>
          <w:bCs w:val="1"/>
          <w:sz w:val="20"/>
          <w:szCs w:val="20"/>
        </w:rPr>
        <w:tab/>
      </w:r>
      <w:r>
        <w:rPr>
          <w:rFonts w:ascii="Proxima Nova" w:hAnsi="Proxima Nova"/>
          <w:b w:val="1"/>
          <w:bCs w:val="1"/>
          <w:sz w:val="20"/>
          <w:szCs w:val="20"/>
          <w:rtl w:val="0"/>
          <w:lang w:val="en-US"/>
        </w:rPr>
        <w:t>Meals before performance (no fast food)</w:t>
      </w: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tbl>
      <w:tblPr>
        <w:tblW w:w="50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</w:tblGrid>
      <w:tr>
        <w:tblPrEx>
          <w:shd w:val="clear" w:color="auto" w:fill="ced7e7"/>
        </w:tblPrEx>
        <w:trPr>
          <w:trHeight w:val="2180" w:hRule="atLeast"/>
        </w:trPr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Proxima Nova" w:cs="Proxima Nova" w:hAnsi="Proxima Nova" w:eastAsia="Proxima Nova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Proxima Nova" w:hAnsi="Proxima Nova"/>
                <w:b w:val="1"/>
                <w:bCs w:val="1"/>
                <w:sz w:val="20"/>
                <w:szCs w:val="20"/>
                <w:rtl w:val="0"/>
                <w:lang w:val="en-US"/>
              </w:rPr>
              <w:t>ALL RIDER INFORMATION ON THIS PAGE IS NON-NEGIOTABLE AND WILL RESULT IN BAND COLLECTING FULL PAYMENT DOS WITHOUT PERFORMANCE. AWR SPENDS MARKETING MONEY LEADING UP TO SHOW AND WILL NOT BE RESPONSIBLE FOR VENUE OR PROMOTER FLUBS</w:t>
            </w:r>
          </w:p>
          <w:p>
            <w:pPr>
              <w:pStyle w:val="Body"/>
              <w:widowControl w:val="0"/>
              <w:spacing w:line="240" w:lineRule="auto"/>
              <w:jc w:val="center"/>
              <w:rPr>
                <w:rFonts w:ascii="Proxima Nova" w:cs="Proxima Nova" w:hAnsi="Proxima Nova" w:eastAsia="Proxima Nova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Proxima Nova" w:hAnsi="Proxima Nov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Email </w:t>
            </w:r>
            <w:r>
              <w:rPr>
                <w:rStyle w:val="Hyperlink.0"/>
                <w:rFonts w:ascii="Proxima Nova" w:cs="Proxima Nova" w:hAnsi="Proxima Nova" w:eastAsia="Proxima Nova"/>
                <w:b w:val="1"/>
                <w:bCs w:val="1"/>
                <w:sz w:val="20"/>
                <w:szCs w:val="20"/>
                <w:lang w:val="en-US"/>
              </w:rPr>
              <w:fldChar w:fldCharType="begin" w:fldLock="0"/>
            </w:r>
            <w:r>
              <w:rPr>
                <w:rStyle w:val="Hyperlink.0"/>
                <w:rFonts w:ascii="Proxima Nova" w:cs="Proxima Nova" w:hAnsi="Proxima Nova" w:eastAsia="Proxima Nova"/>
                <w:b w:val="1"/>
                <w:bCs w:val="1"/>
                <w:sz w:val="20"/>
                <w:szCs w:val="20"/>
                <w:lang w:val="en-US"/>
              </w:rPr>
              <w:instrText xml:space="preserve"> HYPERLINK "mailto:aswerisecontact@gmail.com"</w:instrText>
            </w:r>
            <w:r>
              <w:rPr>
                <w:rStyle w:val="Hyperlink.0"/>
                <w:rFonts w:ascii="Proxima Nova" w:cs="Proxima Nova" w:hAnsi="Proxima Nova" w:eastAsia="Proxima Nova"/>
                <w:b w:val="1"/>
                <w:bCs w:val="1"/>
                <w:sz w:val="20"/>
                <w:szCs w:val="20"/>
                <w:lang w:val="en-US"/>
              </w:rPr>
              <w:fldChar w:fldCharType="separate" w:fldLock="0"/>
            </w:r>
            <w:r>
              <w:rPr>
                <w:rStyle w:val="Hyperlink.0"/>
                <w:rFonts w:ascii="Proxima Nova" w:hAnsi="Proxima Nova"/>
                <w:b w:val="1"/>
                <w:bCs w:val="1"/>
                <w:sz w:val="20"/>
                <w:szCs w:val="20"/>
                <w:rtl w:val="0"/>
                <w:lang w:val="en-US"/>
              </w:rPr>
              <w:t>aswerisecontact@gmail.com</w:t>
            </w:r>
            <w:r>
              <w:rPr>
                <w:rFonts w:ascii="Proxima Nova" w:cs="Proxima Nova" w:hAnsi="Proxima Nova" w:eastAsia="Proxima Nova"/>
                <w:b w:val="1"/>
                <w:bCs w:val="1"/>
                <w:sz w:val="20"/>
                <w:szCs w:val="20"/>
                <w:lang w:val="en-US"/>
              </w:rPr>
              <w:fldChar w:fldCharType="end" w:fldLock="0"/>
            </w:r>
            <w:r>
              <w:rPr>
                <w:rFonts w:ascii="Proxima Nova" w:hAnsi="Proxima Nov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attention Joseph for immediate assistance or questions.</w:t>
            </w:r>
          </w:p>
        </w:tc>
      </w:tr>
    </w:tbl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  <w:u w:val="single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widowControl w:val="0"/>
        <w:spacing w:line="240" w:lineRule="auto"/>
        <w:jc w:val="center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jc w:val="center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tbl>
      <w:tblPr>
        <w:tblW w:w="50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</w:tblGrid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Proxima Nova" w:cs="Proxima Nova" w:hAnsi="Proxima Nova" w:eastAsia="Proxima Nova"/>
                <w:b w:val="1"/>
                <w:bCs w:val="1"/>
                <w:sz w:val="20"/>
                <w:szCs w:val="20"/>
                <w:u w:val="single"/>
                <w:shd w:val="nil" w:color="auto" w:fill="auto"/>
              </w:rPr>
            </w:pPr>
            <w:r>
              <w:rPr>
                <w:rFonts w:ascii="Proxima Nova" w:hAnsi="Proxima Nov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Green Room</w:t>
            </w:r>
            <w:r>
              <w:rPr>
                <w:rFonts w:ascii="Proxima Nova" w:hAnsi="Proxima Nov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DIMENSIONS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Fonts w:ascii="Proxima Nova" w:cs="Proxima Nova" w:hAnsi="Proxima Nova" w:eastAsia="Proxima Nov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Proxima Nova" w:hAnsi="Proxima Nov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10x10 Minimum</w:t>
            </w:r>
          </w:p>
          <w:p>
            <w:pPr>
              <w:pStyle w:val="Body"/>
              <w:widowControl w:val="0"/>
              <w:spacing w:line="240" w:lineRule="auto"/>
              <w:rPr>
                <w:rFonts w:ascii="Proxima Nova" w:cs="Proxima Nova" w:hAnsi="Proxima Nova" w:eastAsia="Proxima Nova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Fonts w:ascii="Proxima Nova" w:cs="Proxima Nova" w:hAnsi="Proxima Nova" w:eastAsia="Proxima Nov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Proxima Nova" w:hAnsi="Proxima Nov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MONITOR WORLD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Fonts w:ascii="Proxima Nova" w:cs="Proxima Nova" w:hAnsi="Proxima Nova" w:eastAsia="Proxima Nov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Proxima Nova" w:hAnsi="Proxima Nov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Monitors run at FOH</w:t>
            </w:r>
          </w:p>
          <w:p>
            <w:pPr>
              <w:pStyle w:val="Body"/>
              <w:widowControl w:val="0"/>
              <w:spacing w:line="240" w:lineRule="auto"/>
              <w:rPr>
                <w:rFonts w:ascii="Proxima Nova" w:cs="Proxima Nova" w:hAnsi="Proxima Nova" w:eastAsia="Proxima Nova"/>
                <w:b w:val="1"/>
                <w:bCs w:val="1"/>
                <w:outline w:val="0"/>
                <w:color w:val="ff0000"/>
                <w:sz w:val="20"/>
                <w:szCs w:val="20"/>
                <w:u w:val="single" w:color="ff0000"/>
                <w:shd w:val="nil" w:color="auto" w:fill="auto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Fonts w:ascii="Proxima Nova" w:cs="Proxima Nova" w:hAnsi="Proxima Nova" w:eastAsia="Proxima Nov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Proxima Nova" w:hAnsi="Proxima Nov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LOADING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Proxima Nova" w:hAnsi="Proxima Nov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Must have easy access to stage (no more than 50 ft from parking with parking passes REQ</w:t>
            </w:r>
            <w:r>
              <w:rPr>
                <w:rFonts w:ascii="Proxima Nova" w:hAnsi="Proxima Nov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Proxima Nova" w:hAnsi="Proxima Nov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D)</w:t>
            </w:r>
            <w:r>
              <w:rPr>
                <w:rFonts w:ascii="Proxima Nova" w:cs="Proxima Nova" w:hAnsi="Proxima Nova" w:eastAsia="Proxima Nova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widowControl w:val="0"/>
        <w:spacing w:line="240" w:lineRule="auto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0"/>
          <w:szCs w:val="20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8"/>
          <w:szCs w:val="28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8"/>
          <w:szCs w:val="28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8"/>
          <w:szCs w:val="28"/>
        </w:rPr>
      </w:pPr>
    </w:p>
    <w:p>
      <w:pPr>
        <w:pStyle w:val="Body"/>
        <w:rPr>
          <w:rFonts w:ascii="Proxima Nova" w:cs="Proxima Nova" w:hAnsi="Proxima Nova" w:eastAsia="Proxima Nova"/>
          <w:b w:val="1"/>
          <w:bCs w:val="1"/>
          <w:sz w:val="28"/>
          <w:szCs w:val="28"/>
        </w:rPr>
      </w:pPr>
    </w:p>
    <w:p>
      <w:pPr>
        <w:pStyle w:val="Body"/>
      </w:pPr>
      <w:r>
        <w:rPr>
          <w:rFonts w:ascii="Proxima Nova" w:cs="Proxima Nova" w:hAnsi="Proxima Nova" w:eastAsia="Proxima Nova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pgNumType w:start="1"/>
      <w:cols w:num="2" w:equalWidth="0">
        <w:col w:w="5040" w:space="720"/>
        <w:col w:w="504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roxima Nova">
    <w:charset w:val="00"/>
    <w:family w:val="roman"/>
    <w:pitch w:val="default"/>
  </w:font>
  <w:font w:name="Helvetica Neue">
    <w:charset w:val="00"/>
    <w:family w:val="roman"/>
    <w:pitch w:val="default"/>
  </w:font>
  <w:font w:name="Proxima Nova Extrabol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rPr>
        <w:rFonts w:ascii="Proxima Nova" w:hAnsi="Proxima Nova"/>
        <w:b w:val="1"/>
        <w:bCs w:val="1"/>
        <w:sz w:val="48"/>
        <w:szCs w:val="48"/>
        <w:rtl w:val="0"/>
        <w:lang w:val="de-DE"/>
      </w:rPr>
      <w:t xml:space="preserve">AS WE RISE </w:t>
    </w:r>
    <w:r>
      <w:rPr>
        <w:rFonts w:ascii="Proxima Nova" w:hAnsi="Proxima Nova"/>
        <w:b w:val="1"/>
        <w:bCs w:val="1"/>
        <w:sz w:val="48"/>
        <w:szCs w:val="48"/>
        <w:rtl w:val="0"/>
        <w:lang w:val="en-US"/>
      </w:rPr>
      <w:t>Hospitality</w:t>
    </w:r>
    <w:r>
      <w:rPr>
        <w:rFonts w:ascii="Proxima Nova" w:hAnsi="Proxima Nova"/>
        <w:b w:val="1"/>
        <w:bCs w:val="1"/>
        <w:sz w:val="48"/>
        <w:szCs w:val="48"/>
        <w:rtl w:val="0"/>
      </w:rPr>
      <w:t xml:space="preserve"> R</w:t>
    </w:r>
    <w:r>
      <w:rPr>
        <w:rFonts w:ascii="Proxima Nova" w:hAnsi="Proxima Nova"/>
        <w:b w:val="1"/>
        <w:bCs w:val="1"/>
        <w:sz w:val="48"/>
        <w:szCs w:val="48"/>
        <w:rtl w:val="0"/>
        <w:lang w:val="en-US"/>
      </w:rPr>
      <w:t>ider (required)</w:t>
    </w:r>
    <w:r>
      <w:rPr>
        <w:rFonts w:ascii="Proxima Nova" w:hAnsi="Proxima Nova"/>
        <w:b w:val="1"/>
        <w:bCs w:val="1"/>
        <w:sz w:val="48"/>
        <w:szCs w:val="48"/>
        <w:rtl w:val="0"/>
      </w:rPr>
      <w:t xml:space="preserve"> </w:t>
      <w:tab/>
    </w:r>
    <w:r>
      <w:drawing xmlns:a="http://schemas.openxmlformats.org/drawingml/2006/main">
        <wp:inline distT="0" distB="0" distL="0" distR="0">
          <wp:extent cx="852488" cy="80728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2651" r="0" b="2651"/>
                  <a:stretch>
                    <a:fillRect/>
                  </a:stretch>
                </pic:blipFill>
                <pic:spPr>
                  <a:xfrm>
                    <a:off x="0" y="0"/>
                    <a:ext cx="852488" cy="807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